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t xml:space="preserve">WEBSITE TERMS AND CONDITIONS</w:t>
      </w:r>
    </w:p>
    <w:p>
      <w:pPr>
        <w:spacing w:before="240" w:after="240" w:line="240"/>
        <w:ind w:right="0" w:left="0" w:firstLine="0"/>
        <w:jc w:val="center"/>
        <w:rPr>
          <w:rFonts w:ascii="Helvetica" w:hAnsi="Helvetica" w:cs="Helvetica" w:eastAsia="Helvetica"/>
          <w:color w:val="auto"/>
          <w:spacing w:val="0"/>
          <w:position w:val="0"/>
          <w:sz w:val="22"/>
          <w:shd w:fill="auto" w:val="clear"/>
        </w:rPr>
      </w:pPr>
      <w:hyperlink xmlns:r="http://schemas.openxmlformats.org/officeDocument/2006/relationships" r:id="docRId0">
        <w:r>
          <w:rPr>
            <w:rFonts w:ascii="Helvetica" w:hAnsi="Helvetica" w:cs="Helvetica" w:eastAsia="Helvetica"/>
            <w:b/>
            <w:color w:val="000000"/>
            <w:spacing w:val="0"/>
            <w:position w:val="0"/>
            <w:sz w:val="24"/>
            <w:u w:val="single"/>
            <w:shd w:fill="auto" w:val="clear"/>
          </w:rPr>
          <w:t xml:space="preserve">www.canterwell.com.au</w:t>
        </w:r>
      </w:hyperlink>
    </w:p>
    <w:p>
      <w:pPr>
        <w:spacing w:before="240" w:after="240" w:line="240"/>
        <w:ind w:right="0" w:left="0" w:firstLine="0"/>
        <w:jc w:val="center"/>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br/>
        <w:t xml:space="preserve">Effective Date: 9th July 2024</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br/>
        <w:t xml:space="preserve">These terms and conditions (hereinafter "Terms") govern Your use of the following website (which is hereinafter referred to as "the Product"): </w:t>
      </w:r>
      <w:hyperlink xmlns:r="http://schemas.openxmlformats.org/officeDocument/2006/relationships" r:id="docRId1">
        <w:r>
          <w:rPr>
            <w:rFonts w:ascii="Helvetica" w:hAnsi="Helvetica" w:cs="Helvetica" w:eastAsia="Helvetica"/>
            <w:color w:val="000000"/>
            <w:spacing w:val="0"/>
            <w:position w:val="0"/>
            <w:sz w:val="24"/>
            <w:u w:val="single"/>
            <w:shd w:fill="auto" w:val="clear"/>
          </w:rPr>
          <w:t xml:space="preserve">www.canterwell.com.au</w:t>
        </w:r>
      </w:hyperlink>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The Product is owned and operated by: canterwell and co</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These Terms constitute a binding contract between You and: canterwell and co.</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In connection with Your use of the Product, we may also provide You with access to various other content, documentation, materials, information, goods or services. In these Terms, we refer to all of these items collectively as "the Items".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These Terms will govern Your use of all pages of the Product, as well as Your use of the Items.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If You continue to use the Product, You acknowledge that You have been given the chance to review the Terms. You acknowledge that You understand the Terms and that You agree to be bound by the Terms.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If You do not understand the Terms, if You do not agree to be bound by the Terms, or if You need more time to review and consider the Terms, then You must stop using the Product immediately.</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1. DEFINITIONS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t xml:space="preserve">"Australian Consumer Law"</w:t>
      </w:r>
      <w:r>
        <w:rPr>
          <w:rFonts w:ascii="Helvetica" w:hAnsi="Helvetica" w:cs="Helvetica" w:eastAsia="Helvetica"/>
          <w:color w:val="000000"/>
          <w:spacing w:val="0"/>
          <w:position w:val="0"/>
          <w:sz w:val="24"/>
          <w:shd w:fill="auto" w:val="clear"/>
        </w:rPr>
        <w:t xml:space="preserve"> means the Australian Consumer Law which is contained in the </w:t>
      </w:r>
      <w:r>
        <w:rPr>
          <w:rFonts w:ascii="Helvetica" w:hAnsi="Helvetica" w:cs="Helvetica" w:eastAsia="Helvetica"/>
          <w:i/>
          <w:color w:val="000000"/>
          <w:spacing w:val="0"/>
          <w:position w:val="0"/>
          <w:sz w:val="24"/>
          <w:shd w:fill="auto" w:val="clear"/>
        </w:rPr>
        <w:t xml:space="preserve">Competition and Consumer Act 2010 (Commonwealth)</w:t>
      </w:r>
      <w:r>
        <w:rPr>
          <w:rFonts w:ascii="Helvetica" w:hAnsi="Helvetica" w:cs="Helvetica" w:eastAsia="Helvetica"/>
          <w:color w:val="000000"/>
          <w:spacing w:val="0"/>
          <w:position w:val="0"/>
          <w:sz w:val="24"/>
          <w:shd w:fill="auto" w:val="clear"/>
        </w:rPr>
        <w:t xml:space="preserve">.</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t xml:space="preserve">"Company IP"</w:t>
      </w:r>
      <w:r>
        <w:rPr>
          <w:rFonts w:ascii="Helvetica" w:hAnsi="Helvetica" w:cs="Helvetica" w:eastAsia="Helvetica"/>
          <w:color w:val="000000"/>
          <w:spacing w:val="0"/>
          <w:position w:val="0"/>
          <w:sz w:val="24"/>
          <w:shd w:fill="auto" w:val="clear"/>
        </w:rPr>
        <w:t xml:space="preserve"> includes, but is not limited to, the contents, layout, design, colours, appearance, graphics and imagery of the Product, Content and Materials as well as all copyrights, trademarks, trade secrets, patents and other intellectual property contained in the Product, Content and Materials.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t xml:space="preserve">"Content"</w:t>
      </w:r>
      <w:r>
        <w:rPr>
          <w:rFonts w:ascii="Helvetica" w:hAnsi="Helvetica" w:cs="Helvetica" w:eastAsia="Helvetica"/>
          <w:color w:val="000000"/>
          <w:spacing w:val="0"/>
          <w:position w:val="0"/>
          <w:sz w:val="24"/>
          <w:shd w:fill="auto" w:val="clear"/>
        </w:rPr>
        <w:t xml:space="preserve"> means any content, writing, images, audiovisual content or other information published on the Product.</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t xml:space="preserve">"Contract"</w:t>
      </w:r>
      <w:r>
        <w:rPr>
          <w:rFonts w:ascii="Helvetica" w:hAnsi="Helvetica" w:cs="Helvetica" w:eastAsia="Helvetica"/>
          <w:color w:val="000000"/>
          <w:spacing w:val="0"/>
          <w:position w:val="0"/>
          <w:sz w:val="24"/>
          <w:shd w:fill="auto" w:val="clear"/>
        </w:rPr>
        <w:t xml:space="preserve"> means these terms and conditions.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t xml:space="preserve">"Dispute"</w:t>
      </w:r>
      <w:r>
        <w:rPr>
          <w:rFonts w:ascii="Helvetica" w:hAnsi="Helvetica" w:cs="Helvetica" w:eastAsia="Helvetica"/>
          <w:color w:val="000000"/>
          <w:spacing w:val="0"/>
          <w:position w:val="0"/>
          <w:sz w:val="24"/>
          <w:shd w:fill="auto" w:val="clear"/>
        </w:rPr>
        <w:t xml:space="preserve"> means any dispute, controversy or claim arising out of or in relation to these Terms, including any dispute, controversy or claim relating to the existence, validity or termination of these Terms.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t xml:space="preserve">"Effective Date"</w:t>
      </w:r>
      <w:r>
        <w:rPr>
          <w:rFonts w:ascii="Helvetica" w:hAnsi="Helvetica" w:cs="Helvetica" w:eastAsia="Helvetica"/>
          <w:color w:val="000000"/>
          <w:spacing w:val="0"/>
          <w:position w:val="0"/>
          <w:sz w:val="24"/>
          <w:shd w:fill="auto" w:val="clear"/>
        </w:rPr>
        <w:t xml:space="preserve"> means the date that these Terms come into force.</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t xml:space="preserve">"Goods"</w:t>
      </w:r>
      <w:r>
        <w:rPr>
          <w:rFonts w:ascii="Helvetica" w:hAnsi="Helvetica" w:cs="Helvetica" w:eastAsia="Helvetica"/>
          <w:color w:val="000000"/>
          <w:spacing w:val="0"/>
          <w:position w:val="0"/>
          <w:sz w:val="24"/>
          <w:shd w:fill="auto" w:val="clear"/>
        </w:rPr>
        <w:t xml:space="preserve"> means any or all goods provided by or on the Product.</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t xml:space="preserve">"Identifying Information"</w:t>
      </w:r>
      <w:r>
        <w:rPr>
          <w:rFonts w:ascii="Helvetica" w:hAnsi="Helvetica" w:cs="Helvetica" w:eastAsia="Helvetica"/>
          <w:color w:val="000000"/>
          <w:spacing w:val="0"/>
          <w:position w:val="0"/>
          <w:sz w:val="24"/>
          <w:shd w:fill="auto" w:val="clear"/>
        </w:rPr>
        <w:t xml:space="preserve"> means information provided by You when registering to use the Items, including but not limited to Your name and email address, a user name and a password.</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t xml:space="preserve">"Items"</w:t>
      </w:r>
      <w:r>
        <w:rPr>
          <w:rFonts w:ascii="Helvetica" w:hAnsi="Helvetica" w:cs="Helvetica" w:eastAsia="Helvetica"/>
          <w:color w:val="000000"/>
          <w:spacing w:val="0"/>
          <w:position w:val="0"/>
          <w:sz w:val="24"/>
          <w:shd w:fill="auto" w:val="clear"/>
        </w:rPr>
        <w:t xml:space="preserve"> means any and all of the Product, Goods, Content and Materials collectively.</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t xml:space="preserve">"Materials"</w:t>
      </w:r>
      <w:r>
        <w:rPr>
          <w:rFonts w:ascii="Helvetica" w:hAnsi="Helvetica" w:cs="Helvetica" w:eastAsia="Helvetica"/>
          <w:color w:val="000000"/>
          <w:spacing w:val="0"/>
          <w:position w:val="0"/>
          <w:sz w:val="24"/>
          <w:shd w:fill="auto" w:val="clear"/>
        </w:rPr>
        <w:t xml:space="preserve"> means any materials, information or documentation that We may provide to You in connection with Your use of the Goods or Product including documentation, data, information developed by Us or owned by Us, and other materials which may assist in Your use of Goods or Product.</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t xml:space="preserve">"Parties"</w:t>
      </w:r>
      <w:r>
        <w:rPr>
          <w:rFonts w:ascii="Helvetica" w:hAnsi="Helvetica" w:cs="Helvetica" w:eastAsia="Helvetica"/>
          <w:color w:val="000000"/>
          <w:spacing w:val="0"/>
          <w:position w:val="0"/>
          <w:sz w:val="24"/>
          <w:shd w:fill="auto" w:val="clear"/>
        </w:rPr>
        <w:t xml:space="preserve"> means both You (the user of the Product) and Us (the owner of the Product) collectively.</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t xml:space="preserve">"Product"</w:t>
      </w:r>
      <w:r>
        <w:rPr>
          <w:rFonts w:ascii="Helvetica" w:hAnsi="Helvetica" w:cs="Helvetica" w:eastAsia="Helvetica"/>
          <w:color w:val="000000"/>
          <w:spacing w:val="0"/>
          <w:position w:val="0"/>
          <w:sz w:val="24"/>
          <w:shd w:fill="auto" w:val="clear"/>
        </w:rPr>
        <w:t xml:space="preserve"> means the website including all pages, all sub pages, all blogs, all forums, all other connected pages and all other connected internet content whatsoever, the home page or main page of which is located at: </w:t>
      </w:r>
      <w:hyperlink xmlns:r="http://schemas.openxmlformats.org/officeDocument/2006/relationships" r:id="docRId2">
        <w:r>
          <w:rPr>
            <w:rFonts w:ascii="Helvetica" w:hAnsi="Helvetica" w:cs="Helvetica" w:eastAsia="Helvetica"/>
            <w:color w:val="000000"/>
            <w:spacing w:val="0"/>
            <w:position w:val="0"/>
            <w:sz w:val="24"/>
            <w:u w:val="single"/>
            <w:shd w:fill="auto" w:val="clear"/>
          </w:rPr>
          <w:t xml:space="preserve">www.canterwll.com.au</w:t>
        </w:r>
      </w:hyperlink>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t xml:space="preserve">"Terms"</w:t>
      </w:r>
      <w:r>
        <w:rPr>
          <w:rFonts w:ascii="Helvetica" w:hAnsi="Helvetica" w:cs="Helvetica" w:eastAsia="Helvetica"/>
          <w:color w:val="000000"/>
          <w:spacing w:val="0"/>
          <w:position w:val="0"/>
          <w:sz w:val="24"/>
          <w:shd w:fill="auto" w:val="clear"/>
        </w:rPr>
        <w:t xml:space="preserve"> means these terms and conditions.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t xml:space="preserve">"Us", "We", "Our"</w:t>
      </w:r>
      <w:r>
        <w:rPr>
          <w:rFonts w:ascii="Helvetica" w:hAnsi="Helvetica" w:cs="Helvetica" w:eastAsia="Helvetica"/>
          <w:color w:val="000000"/>
          <w:spacing w:val="0"/>
          <w:position w:val="0"/>
          <w:sz w:val="24"/>
          <w:shd w:fill="auto" w:val="clear"/>
        </w:rPr>
        <w:t xml:space="preserve"> or "</w:t>
      </w:r>
      <w:r>
        <w:rPr>
          <w:rFonts w:ascii="Helvetica" w:hAnsi="Helvetica" w:cs="Helvetica" w:eastAsia="Helvetica"/>
          <w:i/>
          <w:color w:val="000000"/>
          <w:spacing w:val="0"/>
          <w:position w:val="0"/>
          <w:sz w:val="24"/>
          <w:shd w:fill="auto" w:val="clear"/>
        </w:rPr>
        <w:t xml:space="preserve">the Owner"</w:t>
      </w:r>
      <w:r>
        <w:rPr>
          <w:rFonts w:ascii="Helvetica" w:hAnsi="Helvetica" w:cs="Helvetica" w:eastAsia="Helvetica"/>
          <w:color w:val="000000"/>
          <w:spacing w:val="0"/>
          <w:position w:val="0"/>
          <w:sz w:val="24"/>
          <w:shd w:fill="auto" w:val="clear"/>
        </w:rPr>
        <w:t xml:space="preserve"> refers to canterwell and co</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t xml:space="preserve">"Us", "We", "Our"</w:t>
      </w:r>
      <w:r>
        <w:rPr>
          <w:rFonts w:ascii="Helvetica" w:hAnsi="Helvetica" w:cs="Helvetica" w:eastAsia="Helvetica"/>
          <w:color w:val="000000"/>
          <w:spacing w:val="0"/>
          <w:position w:val="0"/>
          <w:sz w:val="24"/>
          <w:shd w:fill="auto" w:val="clear"/>
        </w:rPr>
        <w:t xml:space="preserve"> or "</w:t>
      </w:r>
      <w:r>
        <w:rPr>
          <w:rFonts w:ascii="Helvetica" w:hAnsi="Helvetica" w:cs="Helvetica" w:eastAsia="Helvetica"/>
          <w:i/>
          <w:color w:val="000000"/>
          <w:spacing w:val="0"/>
          <w:position w:val="0"/>
          <w:sz w:val="24"/>
          <w:shd w:fill="auto" w:val="clear"/>
        </w:rPr>
        <w:t xml:space="preserve">the Owner"</w:t>
      </w:r>
      <w:r>
        <w:rPr>
          <w:rFonts w:ascii="Helvetica" w:hAnsi="Helvetica" w:cs="Helvetica" w:eastAsia="Helvetica"/>
          <w:color w:val="000000"/>
          <w:spacing w:val="0"/>
          <w:position w:val="0"/>
          <w:sz w:val="24"/>
          <w:shd w:fill="auto" w:val="clear"/>
        </w:rPr>
        <w:t xml:space="preserve"> also includes any employees, affiliates, agents or other representatives of canterwell and co</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t xml:space="preserve">"You"</w:t>
      </w:r>
      <w:r>
        <w:rPr>
          <w:rFonts w:ascii="Helvetica" w:hAnsi="Helvetica" w:cs="Helvetica" w:eastAsia="Helvetica"/>
          <w:color w:val="000000"/>
          <w:spacing w:val="0"/>
          <w:position w:val="0"/>
          <w:sz w:val="24"/>
          <w:shd w:fill="auto" w:val="clear"/>
        </w:rPr>
        <w:t xml:space="preserve"> or </w:t>
      </w:r>
      <w:r>
        <w:rPr>
          <w:rFonts w:ascii="Helvetica" w:hAnsi="Helvetica" w:cs="Helvetica" w:eastAsia="Helvetica"/>
          <w:i/>
          <w:color w:val="000000"/>
          <w:spacing w:val="0"/>
          <w:position w:val="0"/>
          <w:sz w:val="24"/>
          <w:shd w:fill="auto" w:val="clear"/>
        </w:rPr>
        <w:t xml:space="preserve">"Your"</w:t>
      </w:r>
      <w:r>
        <w:rPr>
          <w:rFonts w:ascii="Helvetica" w:hAnsi="Helvetica" w:cs="Helvetica" w:eastAsia="Helvetica"/>
          <w:color w:val="000000"/>
          <w:spacing w:val="0"/>
          <w:position w:val="0"/>
          <w:sz w:val="24"/>
          <w:shd w:fill="auto" w:val="clear"/>
        </w:rPr>
        <w:t xml:space="preserve"> refers to the user of the Product.</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i/>
          <w:color w:val="000000"/>
          <w:spacing w:val="0"/>
          <w:position w:val="0"/>
          <w:sz w:val="24"/>
          <w:shd w:fill="auto" w:val="clear"/>
        </w:rPr>
        <w:t xml:space="preserve">"Your Content"</w:t>
      </w:r>
      <w:r>
        <w:rPr>
          <w:rFonts w:ascii="Helvetica" w:hAnsi="Helvetica" w:cs="Helvetica" w:eastAsia="Helvetica"/>
          <w:color w:val="000000"/>
          <w:spacing w:val="0"/>
          <w:position w:val="0"/>
          <w:sz w:val="24"/>
          <w:shd w:fill="auto" w:val="clear"/>
        </w:rPr>
        <w:t xml:space="preserve"> means any Content posted to or added to the Product, Content or Materials by You or by somebody authorised by You or doing so on Your behalf.</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2. INTERPRETATION</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In these Terms, unless the context otherwise requires, the following rules of interpretation shall apply:</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 Words referring to one gender include every other gender.</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II. Words referring to a singular number include the plural, and words referring to a plural include the singular.</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III. Words referring to a person or persons includes companies, firms, corporations, organisations and vice versa.</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IV. Any obligation on a Party not to do something includes an obligation not to allow that thing to be done.</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3. YOUR AGREEMENT AND REPRESENTATIONS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By continuing to use the Product and the Items You warrant and acknowledge that You have had the chance to review and consider the Terms, that You understand the Terms and that You agree to be bound by the Terms. If You do not understand the Terms or do not agree to be bound by them then you must stop using the Items immediately. We only agree to provide use of the Items to You if You agree to these Terms.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By continuing to use the Product and the Items You represent and warrant to Us that You have legal capacity to enter these Terms.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c. By continuing to use the Product and the Items You represent and warrant to Us that You have complied with all of these Terms.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4. AGE RESTRICTION</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In order to use the Items, You must be aged at least 18 years.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By using the Items, You represent and warrant that You are aged at least 18 years.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c. We accept no responsibility or liability for any misrepresentation of Your age.</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5. LICENCE TO USE PRODUCT, CONTENT AND MATERIALS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We may provide You with certain other Items in connection with Your use of the Product.</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Subject to these Terms, We grant You a licence to use the Product, Content and Materials solely in connection with Your use of the Items. The licence created under these Terms is non-exclusive, limited, non-transferable, worldwide and revocable.</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c. You may not use the Product, Content or Materials for any purpose other than in accordance with the licence that is provided under this clause, and this licence to use the Product, Content and Materials terminates upon Your cessation of use of the Items or upon termination of this Contract.</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6. SALE OF GOODS/SERVICES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We may sell Goods or may allow third parties to sell Goods on the Product. If this occurs, then some specific exclusions of liability will apply, as described in the "Exclusion of Liability" clause.</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Please refer to Our additional terms and conditions for sale of goods as applicable.</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7. EXCLUSION OF LIABILITY</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The Product, Content and Materials are provided for general information only and may change at any time without prior notice.</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You accept and acknowledge that the Items may contain mistakes, errors and inaccuracies.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c. Your use of the Product, Content and Materials is entirely at Your risk. It is Your responsibility to make sure that any Goods, Services, Materials, Content or other information available through the Product suits Your particular purpose.</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d. Neither We, nor any third parties, provide any guarantees or warranties regarding the accuracy, completeness, performance, reliability, timeliness, quality, merchantability, safety, legality or suitability for a particular purpose of the Items.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e. To the maximum extent permitted by law, We hereby expressly exclude all warranties, guarantees, representations or terms (whether express or implied) except for those expressly set out in these Terms.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f. To the maximum extent permitted by law, We hereby expressly exclude any liability in relation to the accuracy, completeness, performance, reliability, timeliness, quality, merchantability, safety, legality or suitability for a particular purpose of the Items.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g. To the maximum extent permitted by law, We hereby expressly exclude any liability in relation to loss of data, interruption to Your business or any damages which are incidental to or arise from such loss of data or interruption to business.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h. To the maximum extent permitted by law, We will not be liable for any damage, loss, cost or expense including legal costs and expenses, whether direct or indirect, incurred by You in connection with Your use of the Items.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8. DELIVERY</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We may arrange delivery of Physical Goods by courier or by Australia Post. We process deliveries promptly upon receipt of full payment.</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Delivery of physical Goods within Australia may take: up to 21 business day</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c. Delivery of physical Goods outside of Australia may take: up to 60 business days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d. Any digital Goods are delivered immediately. You acknowledge and accept that there are inherent risks with downloading any digital Goods. Please contact Us using the details at the end of these Terms if You experience technical problems regarding delivery of digital Goods.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e. We take no responsibility for Goods that are lost or damaged during delivery.</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f. We may choose in Our sole discretion whether or not to replace Goods which are lost or damaged during delivery.</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g. Any disputes regarding physical Goods which are lost or damaged during delivery should be directly taken up with the relevant courier company or with Australia Post as applicable.</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9. RETURNS/REFUNDS/REPAIRS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We handle returns, refunds and repairs in accordance with Our obligations under the Australian Consumer Law.</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If You are seeking a return, refund or repair, You may contact Us using the details at the end of these Terms. In order for your request to be handled promptly, please provide full details about Your valid reason for return, refund or repair.</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10. INDEMNITY</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You hereby indemnify Us (which, for the sake of clarity, also includes any of Our employees, affiliates, agents or other representatives) and You agree to defend Us and to hold Us harmless in relation to any and all claims, suits, demands, actions, liabilities, costs and expenses (including legal costs and expenses on a full indemnity basis) which may arise from or relate to Your use or misuse of the Items. You agree that We may select Our own legal representation and may participate in Our own legal proceedings if We choose.</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11. TERMINATION</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We may immediately terminate these Terms at any time, with or without cause.</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We specifically reserve the right to terminate these Terms if You breach these Terms in any way.</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c. These Terms terminate automatically if we cease to operate the Product for any reason.</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d. If You have registered for an account with Us, You may terminate these Terms at any time by contacting Us and requesting termination.</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e. At the termination of these Terms, any provisions which would by their nature be expected to survive termination shall remain in full force and effect, including but not limited to Our exclusions of liability as outlined in the "Exclusions of Liability" clause.</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12. OTHER ACTION</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We reserve the right to take any of the following actions in Our sole discretion:</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 Monitor, review, edit or delete any Content which You have added, uploaded or posted to the Product or through the other Items, whether or not You have breached these Terms.</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II. Record any correspondence that occurs in public sections of the Product.</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III. Review any allegations about breaches of these Terms, and determine in Our sole discretion whether to take any action in response to those alleged breaches, including removal of any Content in relation to those alleged breaches.</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IV. Determine in Our sole discretion whether to terminate Your or another Product user's access to any particular section or sections of the Product or other Items.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13. ACCEPTABLE USE</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You agree not to use the Product or the Items for any unlawful purpose or any purpose prohibited under this clause. You agree not to use the Product or the Items in any way that could damage the Product, the Items, or Our general business.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You further agree not to use the Product or the Items:</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 to harass, abuse, or threaten any other person or to otherwise violate any other person's legal rights;</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II. to violate any intellectual property rights of Us or of any third party;</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III. to upload or otherwise disseminate any computer viruses or other software that may damage the property of another;</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IV. to commit any kind of fraud;</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V. to engage in or create any unlawful gambling, sweepstakes or pyramid schemes;</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VI. to publish or distribute any obscene or defamatory material;</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VII. to publish or distribute any material that incites violence, hatred or discrimination towards any person, group or community;</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VIII. to unlawfully gather information about others.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c. Unauthorised use by You of the Items may be a criminal offence and may give rise to a claim for damages.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14. VARIATION OF TERMS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You hereby acknowledge and agree that these Terms may be varied or amended from time to time in Our sole discretion. If You continue to use the Product following any such variation or amendment You will be deemed to have confirmed and agreed to the new Terms as varied or amended.</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You agree to routinely monitor these Terms and to refer to the Effective Date posted at the top of these Terms in order to monitor any modifications or variations. You further agree to clear Your cache when doing so in order to avoid accessing a prior version of these Terms.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c. In the event that You fail to monitor any modifications to or variations of these Terms, You agree that such failure shall be considered an affirmative waiver of Your right to review the modified or varied Terms.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15. CHANGES TO PRODUCT</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You acknowledge and agree that We may, in Our sole discretion, vary, alter, amend, change or update the Content, Materials or the Product at any time.</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You acknowledge, agree and accept that the Product may be unavailable from time to time (whether it is unavailable due to maintenance or for any other reason).</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c. You acknowledge, agree and accept that We take no responsibility for, and to the maximum extent permitted by law we shall not be liable in any way for the Items being temporarily unavailable, whether due to reasons within our control or not.</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16. INTELLECTUAL PROPERTY</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The Items contain intellectual property that is owned by Us and/or that is licensed to Us. This includes, but is not limited to, the contents, layout, design, colours, appearance, graphics and imagery of the Product, Content, Materials and Goods as well as all copyrights, trademarks, trade secrets, patents and other intellectual property contained in the Items (hereinafter "Company IP").</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You hereby acknowledge and agree that, as between Us and You, We own all intellectual property rights in the Items and that nothing in these Terms amounts to a transfer of any intellectual property rights from Us to You.</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c. You hereby acknowledge and agree not to use the Company IP for any unlawful or infringing purpose.</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d. You hereby acknowledge and agree not to reproduce or distribute the Company IP in any way, including electronically or via registration of any new trademarks, trade names, service marks or Uniform Resource Locators (URLs) without express written permission from Us.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e. You hereby acknowledge and agree that by adding, posting or uploading any Content on the Product (hereinafter "Your Content"), you grant Us a worldwide, irrevocable, perpetual, non-exclusive, royalty-free and transferrable right and licence to use Your Content in any way We choose. This licence includes a right and licence to:</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 reproduce, copy, alter or make derivate works from Your Content in any way We choose; and</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II. display, communicate to the public, broadcast or transmit Your Content in any way We choose; and</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III. authorise any other person, company or organisation to use Your Content in any way We choose.</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f. You represent and warrant to Us that You have all necessary rights to grant the licences and to provide the consents set out in this clause in relation to "Intellectual property".</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g. All of the provisions of this clause in relation to "Intellectual property" shall survive any termination of these Terms.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17. USER REGISTRATION</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You may be asked to register with Us in order to use or access the Items.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If You register with Us, You may be asked to provide personal details such as Your name and email address, as well as choosing a user name and a password ("Identifying Information"). This Identifying Information will allow You to access the Items.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c. You acknowledge that You are responsible for ensuring the accuracy of any Identifying Information You provide as part of the registration process.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d. You agree that You will not share your Identifying Information with any third party and if You discover that Your Identifying Information has been compromised, You agree to notify Us immediately in writing.</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e. You acknowledge that You are responsible for maintaining the safety and security of Your Identifying Information as well as keeping Us informed of any changes to Your Identifying Information.</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f. You acknowledge that providing false or misleading information, or using the Items to further fraud or unlawful activity is grounds for immediate termination of these Terms.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18. PRIVACY</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Through Your use of the Product or other Items, You may provide Us with some of Your personal information. By using the Product or Items, You authorise Us to use Your information in Australia and any other country where We operate.</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We take Our privacy obligations very seriously.</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c. Please refer to Our privacy policy for further information about what information We collect, how We use it and store it, and Your rights in relation to it.</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19. REVERSE ENGINEERING AND SECURITY</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You agree not to:</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reverse engineer, or attempt to reverse engineer or disassemble any code or software from or on the Items; and</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violate the security of the Items through any unauthorised access, circumvention of encryption or other security tools, data mining or interference with any host, user or network.</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20. SPAM POLICY</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You are prohibited from using the Items for the purpose of gathering email addresses and/or personal information from people, companies or other organisations and/or for sending bulk emails or unsolicited emails.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21. GENERAL PROVISIONS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w:t>
      </w:r>
      <w:r>
        <w:rPr>
          <w:rFonts w:ascii="Helvetica" w:hAnsi="Helvetica" w:cs="Helvetica" w:eastAsia="Helvetica"/>
          <w:b/>
          <w:color w:val="000000"/>
          <w:spacing w:val="0"/>
          <w:position w:val="0"/>
          <w:sz w:val="24"/>
          <w:shd w:fill="auto" w:val="clear"/>
        </w:rPr>
        <w:t xml:space="preserve">Australian Consumer Law:</w:t>
      </w:r>
      <w:r>
        <w:rPr>
          <w:rFonts w:ascii="Helvetica" w:hAnsi="Helvetica" w:cs="Helvetica" w:eastAsia="Helvetica"/>
          <w:color w:val="000000"/>
          <w:spacing w:val="0"/>
          <w:position w:val="0"/>
          <w:sz w:val="24"/>
          <w:shd w:fill="auto" w:val="clear"/>
        </w:rPr>
        <w:t xml:space="preserve"> You may have certain rights, warranties, guarantees and remedies under the </w:t>
      </w:r>
      <w:r>
        <w:rPr>
          <w:rFonts w:ascii="Helvetica" w:hAnsi="Helvetica" w:cs="Helvetica" w:eastAsia="Helvetica"/>
          <w:i/>
          <w:color w:val="000000"/>
          <w:spacing w:val="0"/>
          <w:position w:val="0"/>
          <w:sz w:val="24"/>
          <w:shd w:fill="auto" w:val="clear"/>
        </w:rPr>
        <w:t xml:space="preserve">Australian Consumer Law</w:t>
      </w:r>
      <w:r>
        <w:rPr>
          <w:rFonts w:ascii="Helvetica" w:hAnsi="Helvetica" w:cs="Helvetica" w:eastAsia="Helvetica"/>
          <w:color w:val="000000"/>
          <w:spacing w:val="0"/>
          <w:position w:val="0"/>
          <w:sz w:val="24"/>
          <w:shd w:fill="auto" w:val="clear"/>
        </w:rPr>
        <w:t xml:space="preserve">, which is contained in the </w:t>
      </w:r>
      <w:r>
        <w:rPr>
          <w:rFonts w:ascii="Helvetica" w:hAnsi="Helvetica" w:cs="Helvetica" w:eastAsia="Helvetica"/>
          <w:i/>
          <w:color w:val="000000"/>
          <w:spacing w:val="0"/>
          <w:position w:val="0"/>
          <w:sz w:val="24"/>
          <w:shd w:fill="auto" w:val="clear"/>
        </w:rPr>
        <w:t xml:space="preserve">Competition and Consumer Act 2010 (Cth),</w:t>
      </w:r>
      <w:r>
        <w:rPr>
          <w:rFonts w:ascii="Helvetica" w:hAnsi="Helvetica" w:cs="Helvetica" w:eastAsia="Helvetica"/>
          <w:color w:val="000000"/>
          <w:spacing w:val="0"/>
          <w:position w:val="0"/>
          <w:sz w:val="24"/>
          <w:shd w:fill="auto" w:val="clear"/>
        </w:rPr>
        <w:t xml:space="preserve"> and these rights, warranties, guarantees and remedies may not be restricted, modified or excluded by Us. Our liability to you is governed solely by these Terms and the </w:t>
      </w:r>
      <w:r>
        <w:rPr>
          <w:rFonts w:ascii="Helvetica" w:hAnsi="Helvetica" w:cs="Helvetica" w:eastAsia="Helvetica"/>
          <w:i/>
          <w:color w:val="000000"/>
          <w:spacing w:val="0"/>
          <w:position w:val="0"/>
          <w:sz w:val="24"/>
          <w:shd w:fill="auto" w:val="clear"/>
        </w:rPr>
        <w:t xml:space="preserve">Australian Consumer Law.</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w:t>
      </w:r>
      <w:r>
        <w:rPr>
          <w:rFonts w:ascii="Helvetica" w:hAnsi="Helvetica" w:cs="Helvetica" w:eastAsia="Helvetica"/>
          <w:b/>
          <w:color w:val="000000"/>
          <w:spacing w:val="0"/>
          <w:position w:val="0"/>
          <w:sz w:val="24"/>
          <w:shd w:fill="auto" w:val="clear"/>
        </w:rPr>
        <w:t xml:space="preserve">Applicable law:</w:t>
      </w:r>
      <w:r>
        <w:rPr>
          <w:rFonts w:ascii="Helvetica" w:hAnsi="Helvetica" w:cs="Helvetica" w:eastAsia="Helvetica"/>
          <w:color w:val="000000"/>
          <w:spacing w:val="0"/>
          <w:position w:val="0"/>
          <w:sz w:val="24"/>
          <w:shd w:fill="auto" w:val="clear"/>
        </w:rPr>
        <w:t xml:space="preserve"> Your use of the Product and the Items is subject to the laws of New South Wales, Australia and each party submits to the jurisdiction of the courts of New South Wales, Australia.</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c. </w:t>
      </w:r>
      <w:r>
        <w:rPr>
          <w:rFonts w:ascii="Helvetica" w:hAnsi="Helvetica" w:cs="Helvetica" w:eastAsia="Helvetica"/>
          <w:b/>
          <w:color w:val="000000"/>
          <w:spacing w:val="0"/>
          <w:position w:val="0"/>
          <w:sz w:val="24"/>
          <w:shd w:fill="auto" w:val="clear"/>
        </w:rPr>
        <w:t xml:space="preserve">Written communication:</w:t>
      </w:r>
      <w:r>
        <w:rPr>
          <w:rFonts w:ascii="Helvetica" w:hAnsi="Helvetica" w:cs="Helvetica" w:eastAsia="Helvetica"/>
          <w:color w:val="000000"/>
          <w:spacing w:val="0"/>
          <w:position w:val="0"/>
          <w:sz w:val="24"/>
          <w:shd w:fill="auto" w:val="clear"/>
        </w:rPr>
        <w:t xml:space="preserve"> In relation to any correspondence or notification which is required under these Terms to be provided in writing from one party to the other party:</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 such notice is properly given if given to the other party:</w:t>
      </w:r>
    </w:p>
    <w:p>
      <w:pPr>
        <w:spacing w:before="240" w:after="240" w:line="240"/>
        <w:ind w:right="0" w:left="13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by email to an email address that the other party has nominated, acknowledged or used in connection with the use of the Product or other Items.</w:t>
      </w:r>
    </w:p>
    <w:p>
      <w:pPr>
        <w:spacing w:before="240" w:after="240" w:line="240"/>
        <w:ind w:right="0" w:left="13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by facsimile to a facsimile address which the other party has nominated, acknowledged or used in connection with the use of the Product or other Items.</w:t>
      </w:r>
    </w:p>
    <w:p>
      <w:pPr>
        <w:spacing w:before="240" w:after="240" w:line="240"/>
        <w:ind w:right="0" w:left="13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C. by post to a postal address the other party has nominated, acknowledged or used in connection with the use of the Product or other Items.</w:t>
      </w:r>
    </w:p>
    <w:p>
      <w:pPr>
        <w:spacing w:before="240" w:after="240" w:line="240"/>
        <w:ind w:right="0" w:left="90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II. such notice is taken to be received:</w:t>
      </w:r>
    </w:p>
    <w:p>
      <w:pPr>
        <w:spacing w:before="240" w:after="240" w:line="240"/>
        <w:ind w:right="0" w:left="13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A. if sent by email, when the email becomes capable of being retrieved by the recipient at the relevant email address.</w:t>
      </w:r>
    </w:p>
    <w:p>
      <w:pPr>
        <w:spacing w:before="240" w:after="240" w:line="240"/>
        <w:ind w:right="0" w:left="13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B. if sent by facsimile, at the time shown of correct and complete transmission to the recipient's facsimile number by the sending machine.</w:t>
      </w:r>
    </w:p>
    <w:p>
      <w:pPr>
        <w:spacing w:before="240" w:after="240" w:line="240"/>
        <w:ind w:right="0" w:left="13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C. if sent by prepaid post within Australia, five (5) days after the date of posting.</w:t>
      </w:r>
    </w:p>
    <w:p>
      <w:pPr>
        <w:spacing w:before="240" w:after="240" w:line="240"/>
        <w:ind w:right="0" w:left="13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D. if sent by prepaid post to or from an address outside Australia, twenty one (21) days after the date of posting.</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d. </w:t>
      </w:r>
      <w:r>
        <w:rPr>
          <w:rFonts w:ascii="Helvetica" w:hAnsi="Helvetica" w:cs="Helvetica" w:eastAsia="Helvetica"/>
          <w:b/>
          <w:color w:val="000000"/>
          <w:spacing w:val="0"/>
          <w:position w:val="0"/>
          <w:sz w:val="24"/>
          <w:shd w:fill="auto" w:val="clear"/>
        </w:rPr>
        <w:t xml:space="preserve">No assignment:</w:t>
      </w:r>
      <w:r>
        <w:rPr>
          <w:rFonts w:ascii="Helvetica" w:hAnsi="Helvetica" w:cs="Helvetica" w:eastAsia="Helvetica"/>
          <w:color w:val="000000"/>
          <w:spacing w:val="0"/>
          <w:position w:val="0"/>
          <w:sz w:val="24"/>
          <w:shd w:fill="auto" w:val="clear"/>
        </w:rPr>
        <w:t xml:space="preserve"> You must not assign, sub-licence or otherwise deal in any way with your rights under these Terms without Our prior written consent.</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e. </w:t>
      </w:r>
      <w:r>
        <w:rPr>
          <w:rFonts w:ascii="Helvetica" w:hAnsi="Helvetica" w:cs="Helvetica" w:eastAsia="Helvetica"/>
          <w:b/>
          <w:color w:val="000000"/>
          <w:spacing w:val="0"/>
          <w:position w:val="0"/>
          <w:sz w:val="24"/>
          <w:shd w:fill="auto" w:val="clear"/>
        </w:rPr>
        <w:t xml:space="preserve">Severability:</w:t>
      </w:r>
      <w:r>
        <w:rPr>
          <w:rFonts w:ascii="Helvetica" w:hAnsi="Helvetica" w:cs="Helvetica" w:eastAsia="Helvetica"/>
          <w:color w:val="000000"/>
          <w:spacing w:val="0"/>
          <w:position w:val="0"/>
          <w:sz w:val="24"/>
          <w:shd w:fill="auto" w:val="clear"/>
        </w:rPr>
        <w:t xml:space="preserve"> If any clause or sub-clause of these Terms is held to be invalid or unenforceable, it is to be read down or severed such that the remaining clauses and sub-clauses will be enforced to the maximum extent possible. In such circumstances, the remainder of these Terms shall continue in full force and effect.</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f. </w:t>
      </w:r>
      <w:r>
        <w:rPr>
          <w:rFonts w:ascii="Helvetica" w:hAnsi="Helvetica" w:cs="Helvetica" w:eastAsia="Helvetica"/>
          <w:b/>
          <w:color w:val="000000"/>
          <w:spacing w:val="0"/>
          <w:position w:val="0"/>
          <w:sz w:val="24"/>
          <w:shd w:fill="auto" w:val="clear"/>
        </w:rPr>
        <w:t xml:space="preserve">No waiver:</w:t>
      </w:r>
      <w:r>
        <w:rPr>
          <w:rFonts w:ascii="Helvetica" w:hAnsi="Helvetica" w:cs="Helvetica" w:eastAsia="Helvetica"/>
          <w:color w:val="000000"/>
          <w:spacing w:val="0"/>
          <w:position w:val="0"/>
          <w:sz w:val="24"/>
          <w:shd w:fill="auto" w:val="clear"/>
        </w:rPr>
        <w:t xml:space="preserve"> In the event that We fail to enforce any provision of these Terms, this shall not constitute a waiver of any future enforcement of that provision or of any other provision. Waiver of any clause or sub-clause of these Terms will not constitute a waiver of any other clause or sub-clause.</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g. </w:t>
      </w:r>
      <w:r>
        <w:rPr>
          <w:rFonts w:ascii="Helvetica" w:hAnsi="Helvetica" w:cs="Helvetica" w:eastAsia="Helvetica"/>
          <w:b/>
          <w:color w:val="000000"/>
          <w:spacing w:val="0"/>
          <w:position w:val="0"/>
          <w:sz w:val="24"/>
          <w:shd w:fill="auto" w:val="clear"/>
        </w:rPr>
        <w:t xml:space="preserve">Headings for convenience only:</w:t>
      </w:r>
      <w:r>
        <w:rPr>
          <w:rFonts w:ascii="Helvetica" w:hAnsi="Helvetica" w:cs="Helvetica" w:eastAsia="Helvetica"/>
          <w:color w:val="000000"/>
          <w:spacing w:val="0"/>
          <w:position w:val="0"/>
          <w:sz w:val="24"/>
          <w:shd w:fill="auto" w:val="clear"/>
        </w:rPr>
        <w:t xml:space="preserve"> Headings of clauses and sub-clauses under these Terms are for convenience only. Headings shall not affect the meaning of any provision of these Terms.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h. </w:t>
      </w:r>
      <w:r>
        <w:rPr>
          <w:rFonts w:ascii="Helvetica" w:hAnsi="Helvetica" w:cs="Helvetica" w:eastAsia="Helvetica"/>
          <w:b/>
          <w:color w:val="000000"/>
          <w:spacing w:val="0"/>
          <w:position w:val="0"/>
          <w:sz w:val="24"/>
          <w:shd w:fill="auto" w:val="clear"/>
        </w:rPr>
        <w:t xml:space="preserve">Parties must take all reasonable steps:</w:t>
      </w:r>
      <w:r>
        <w:rPr>
          <w:rFonts w:ascii="Helvetica" w:hAnsi="Helvetica" w:cs="Helvetica" w:eastAsia="Helvetica"/>
          <w:color w:val="000000"/>
          <w:spacing w:val="0"/>
          <w:position w:val="0"/>
          <w:sz w:val="24"/>
          <w:shd w:fill="auto" w:val="clear"/>
        </w:rPr>
        <w:t xml:space="preserve"> Each party must, at its own expense, take all reasonable steps and do all that is reasonably necessary to give full effect to these Terms and the events contemplated by them.</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i. </w:t>
      </w:r>
      <w:r>
        <w:rPr>
          <w:rFonts w:ascii="Helvetica" w:hAnsi="Helvetica" w:cs="Helvetica" w:eastAsia="Helvetica"/>
          <w:b/>
          <w:color w:val="000000"/>
          <w:spacing w:val="0"/>
          <w:position w:val="0"/>
          <w:sz w:val="24"/>
          <w:shd w:fill="auto" w:val="clear"/>
        </w:rPr>
        <w:t xml:space="preserve">Separate agreements:</w:t>
      </w:r>
      <w:r>
        <w:rPr>
          <w:rFonts w:ascii="Helvetica" w:hAnsi="Helvetica" w:cs="Helvetica" w:eastAsia="Helvetica"/>
          <w:color w:val="000000"/>
          <w:spacing w:val="0"/>
          <w:position w:val="0"/>
          <w:sz w:val="24"/>
          <w:shd w:fill="auto" w:val="clear"/>
        </w:rPr>
        <w:t xml:space="preserve"> You may have other legal agreements with Us. Those other legal agreements are separate from and are in addition to these Terms. These Terms do not alter, amend, revise or replace the terms of any other legal agreements You may have with Us.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000000"/>
          <w:spacing w:val="0"/>
          <w:position w:val="0"/>
          <w:sz w:val="24"/>
          <w:shd w:fill="auto" w:val="clear"/>
        </w:rPr>
        <w:br/>
        <w:t xml:space="preserve">22. CONTACT US</w:t>
      </w:r>
    </w:p>
    <w:p>
      <w:pPr>
        <w:spacing w:before="240" w:after="24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You can contact us about these Terms using the following details:</w:t>
      </w:r>
    </w:p>
    <w:p>
      <w:pPr>
        <w:spacing w:before="240" w:after="240" w:line="240"/>
        <w:ind w:right="0" w:left="45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000000"/>
          <w:spacing w:val="0"/>
          <w:position w:val="0"/>
          <w:sz w:val="24"/>
          <w:shd w:fill="auto" w:val="clear"/>
        </w:rPr>
        <w:t xml:space="preserve">contact number: 0474483334</w:t>
        <w:br/>
        <w:t xml:space="preserve">postal: 26 the acres way tahmmor nsw 2573</w:t>
        <w:br/>
        <w:t xml:space="preserve">email; canterwell@hotmail.com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anterwll.com.au/" Id="docRId1" Type="http://schemas.openxmlformats.org/officeDocument/2006/relationships/hyperlink" /><Relationship Target="numbering.xml" Id="docRId3" Type="http://schemas.openxmlformats.org/officeDocument/2006/relationships/numbering" /><Relationship TargetMode="External" Target="http://www.canterwll.com.au/" Id="docRId0" Type="http://schemas.openxmlformats.org/officeDocument/2006/relationships/hyperlink" /><Relationship TargetMode="External" Target="http://www.canterwll.com.au/" Id="docRId2" Type="http://schemas.openxmlformats.org/officeDocument/2006/relationships/hyperlink" /><Relationship Target="styles.xml" Id="docRId4" Type="http://schemas.openxmlformats.org/officeDocument/2006/relationships/styles" /></Relationships>
</file>